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9F" w:rsidRDefault="00B5729F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line="420" w:lineRule="exact"/>
        <w:jc w:val="center"/>
        <w:outlineLvl w:val="2"/>
        <w:rPr>
          <w:rFonts w:ascii="Arial" w:eastAsia="宋体" w:hAnsi="Arial" w:cs="Arial" w:hint="eastAsia"/>
          <w:b/>
          <w:bCs/>
          <w:sz w:val="36"/>
          <w:szCs w:val="36"/>
        </w:rPr>
      </w:pPr>
      <w:r>
        <w:rPr>
          <w:rFonts w:ascii="Arial" w:eastAsia="宋体" w:hAnsi="Arial" w:cs="Arial" w:hint="eastAsia"/>
          <w:b/>
          <w:bCs/>
          <w:sz w:val="36"/>
          <w:szCs w:val="36"/>
        </w:rPr>
        <w:t>池州学院</w:t>
      </w:r>
      <w:r>
        <w:rPr>
          <w:rFonts w:ascii="Arial" w:eastAsia="宋体" w:hAnsi="Arial" w:cs="Arial"/>
          <w:b/>
          <w:bCs/>
          <w:sz w:val="36"/>
          <w:szCs w:val="36"/>
        </w:rPr>
        <w:t>座位管理系统</w:t>
      </w:r>
    </w:p>
    <w:p w:rsidR="007615A3" w:rsidRDefault="00B5729F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line="420" w:lineRule="exact"/>
        <w:jc w:val="center"/>
        <w:outlineLvl w:val="2"/>
        <w:rPr>
          <w:rFonts w:ascii="Arial" w:eastAsia="宋体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宋体" w:hAnsi="Arial" w:cs="Arial"/>
          <w:b/>
          <w:bCs/>
          <w:sz w:val="36"/>
          <w:szCs w:val="36"/>
        </w:rPr>
        <w:t>规则和预约选位方法（试行）</w:t>
      </w:r>
    </w:p>
    <w:p w:rsidR="007615A3" w:rsidRDefault="007615A3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rPr>
          <w:rFonts w:cs="Arial"/>
        </w:rPr>
      </w:pP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2"/>
        <w:rPr>
          <w:rFonts w:ascii="Arial" w:hAnsi="Arial" w:cs="Arial"/>
        </w:rPr>
      </w:pPr>
      <w:r>
        <w:rPr>
          <w:rFonts w:cs="Arial" w:hint="eastAsia"/>
        </w:rPr>
        <w:t>一、选位与预约方法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读者可通过以下三种方式对图书馆各楼层座位进行选位或预约</w:t>
      </w:r>
      <w:r>
        <w:rPr>
          <w:rFonts w:cs="Arial" w:hint="eastAsia"/>
        </w:rPr>
        <w:t>(</w:t>
      </w:r>
      <w:r>
        <w:rPr>
          <w:rFonts w:cs="Arial" w:hint="eastAsia"/>
        </w:rPr>
        <w:t>用户名为</w:t>
      </w:r>
      <w:r>
        <w:rPr>
          <w:rFonts w:cs="Arial" w:hint="eastAsia"/>
        </w:rPr>
        <w:t>学号，默认密码为：</w:t>
      </w:r>
      <w:r>
        <w:rPr>
          <w:rFonts w:cs="Arial" w:hint="eastAsia"/>
        </w:rPr>
        <w:t>0000)</w:t>
      </w:r>
      <w:r>
        <w:rPr>
          <w:rFonts w:cs="Arial" w:hint="eastAsia"/>
        </w:rPr>
        <w:t>：图书馆内的选位机（放置于图书馆一楼大厅）、</w:t>
      </w:r>
      <w:hyperlink r:id="rId6" w:history="1">
        <w:r>
          <w:rPr>
            <w:rFonts w:cs="Arial" w:hint="eastAsia"/>
          </w:rPr>
          <w:t>座位管理网站</w:t>
        </w:r>
      </w:hyperlink>
      <w:r>
        <w:rPr>
          <w:rFonts w:cs="Arial" w:hint="eastAsia"/>
        </w:rPr>
        <w:t>（池州学院座位管理系统）、</w:t>
      </w:r>
      <w:proofErr w:type="gramStart"/>
      <w:r>
        <w:rPr>
          <w:rFonts w:cs="Arial" w:hint="eastAsia"/>
        </w:rPr>
        <w:t>微信公众号</w:t>
      </w:r>
      <w:proofErr w:type="gramEnd"/>
      <w:r>
        <w:rPr>
          <w:rFonts w:cs="Arial" w:hint="eastAsia"/>
        </w:rPr>
        <w:t>（池州学院图书馆）微网页。预约成功的读者拥有对应座位的优先使用权，未选座位或所选座位失效的读者应让位于拥有座位使用权的读者。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cs="Arial"/>
        </w:rPr>
      </w:pPr>
      <w:r>
        <w:rPr>
          <w:rFonts w:cs="Arial" w:hint="eastAsia"/>
        </w:rPr>
        <w:t>1</w:t>
      </w:r>
      <w:r>
        <w:rPr>
          <w:rFonts w:cs="Arial" w:hint="eastAsia"/>
        </w:rPr>
        <w:t>、在图书馆内的选位机上选取座位，仅可选取当日开馆后的座位，</w:t>
      </w:r>
      <w:proofErr w:type="gramStart"/>
      <w:r>
        <w:rPr>
          <w:rFonts w:cs="Arial" w:hint="eastAsia"/>
        </w:rPr>
        <w:t>选座步骤</w:t>
      </w:r>
      <w:proofErr w:type="gramEnd"/>
      <w:r>
        <w:rPr>
          <w:rFonts w:cs="Arial" w:hint="eastAsia"/>
        </w:rPr>
        <w:t>为：选择区域→选择座位→刷</w:t>
      </w:r>
      <w:proofErr w:type="gramStart"/>
      <w:r>
        <w:rPr>
          <w:rFonts w:cs="Arial" w:hint="eastAsia"/>
        </w:rPr>
        <w:t>一</w:t>
      </w:r>
      <w:proofErr w:type="gramEnd"/>
      <w:r>
        <w:rPr>
          <w:rFonts w:cs="Arial" w:hint="eastAsia"/>
        </w:rPr>
        <w:t>卡通。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rPr>
          <w:rFonts w:ascii="Arial" w:hAnsi="Arial" w:cs="Arial"/>
        </w:rPr>
      </w:pPr>
      <w:r>
        <w:rPr>
          <w:rFonts w:cs="Arial" w:hint="eastAsia"/>
        </w:rPr>
        <w:t>  2</w:t>
      </w:r>
      <w:r>
        <w:rPr>
          <w:rFonts w:cs="Arial" w:hint="eastAsia"/>
        </w:rPr>
        <w:t>、在图书馆座位管理网站预约座位：可预约当日及次日开馆后的座位。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cs="Arial"/>
        </w:rPr>
      </w:pPr>
      <w:r>
        <w:rPr>
          <w:rFonts w:cs="Arial" w:hint="eastAsia"/>
        </w:rPr>
        <w:t>读者登陆图书馆座位管理系统网站</w:t>
      </w:r>
      <w:r>
        <w:t>http://211.86.195.226:85</w:t>
      </w:r>
      <w:r>
        <w:rPr>
          <w:rFonts w:cs="Arial" w:hint="eastAsia"/>
        </w:rPr>
        <w:t>进行预约操作，预约成功后请按系统规定时间进行签到，预约规则详见管理网页相关说明。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3</w:t>
      </w:r>
      <w:r>
        <w:rPr>
          <w:rFonts w:cs="Arial" w:hint="eastAsia"/>
        </w:rPr>
        <w:t>、在图书馆官方</w:t>
      </w:r>
      <w:proofErr w:type="gramStart"/>
      <w:r>
        <w:rPr>
          <w:rFonts w:cs="Arial" w:hint="eastAsia"/>
        </w:rPr>
        <w:t>微信微</w:t>
      </w:r>
      <w:proofErr w:type="gramEnd"/>
      <w:r>
        <w:rPr>
          <w:rFonts w:cs="Arial" w:hint="eastAsia"/>
        </w:rPr>
        <w:t>网页预约座位：可预约当日及次日开馆后的座位。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390"/>
        <w:rPr>
          <w:rFonts w:cs="Arial"/>
        </w:rPr>
      </w:pPr>
      <w:r>
        <w:rPr>
          <w:rFonts w:cs="Arial" w:hint="eastAsia"/>
        </w:rPr>
        <w:t>读者需关注图书馆</w:t>
      </w:r>
      <w:proofErr w:type="gramStart"/>
      <w:r>
        <w:rPr>
          <w:rFonts w:cs="Arial" w:hint="eastAsia"/>
        </w:rPr>
        <w:t>官网微信</w:t>
      </w:r>
      <w:proofErr w:type="gramEnd"/>
      <w:r>
        <w:rPr>
          <w:rFonts w:cs="Arial" w:hint="eastAsia"/>
        </w:rPr>
        <w:t>“池州学院图书馆”，使用右下角菜单“常用服务→座位预约”功能进行预约操作。预约成功后请</w:t>
      </w:r>
      <w:r>
        <w:rPr>
          <w:rFonts w:cs="Arial" w:hint="eastAsia"/>
        </w:rPr>
        <w:t>按系统规定时间进行签到，预约规则</w:t>
      </w:r>
      <w:proofErr w:type="gramStart"/>
      <w:r>
        <w:rPr>
          <w:rFonts w:cs="Arial" w:hint="eastAsia"/>
        </w:rPr>
        <w:t>详见微信预约</w:t>
      </w:r>
      <w:proofErr w:type="gramEnd"/>
      <w:r>
        <w:rPr>
          <w:rFonts w:cs="Arial" w:hint="eastAsia"/>
        </w:rPr>
        <w:t>微网页相关说明。（注：初次使用该功能的读者，须在微网页绑定您的读者证号。）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2"/>
        <w:rPr>
          <w:rFonts w:cs="Arial"/>
        </w:rPr>
      </w:pPr>
      <w:r>
        <w:rPr>
          <w:rFonts w:cs="Arial" w:hint="eastAsia"/>
        </w:rPr>
        <w:t>二、在线预约规则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cs="Arial"/>
        </w:rPr>
      </w:pPr>
      <w:r>
        <w:rPr>
          <w:rFonts w:cs="Arial" w:hint="eastAsia"/>
        </w:rPr>
        <w:t>读者可预约当日或次日的座位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cs="Arial"/>
        </w:rPr>
      </w:pPr>
      <w:r>
        <w:rPr>
          <w:rFonts w:cs="Arial" w:hint="eastAsia"/>
        </w:rPr>
        <w:t>1</w:t>
      </w:r>
      <w:r>
        <w:rPr>
          <w:rFonts w:cs="Arial" w:hint="eastAsia"/>
        </w:rPr>
        <w:t>、预约当日座位成功后不能再取消，</w:t>
      </w:r>
      <w:r>
        <w:rPr>
          <w:rFonts w:cs="Arial" w:hint="eastAsia"/>
        </w:rPr>
        <w:t>8:30</w:t>
      </w:r>
      <w:r>
        <w:rPr>
          <w:rFonts w:cs="Arial" w:hint="eastAsia"/>
        </w:rPr>
        <w:t>之前刷卡进馆即可，</w:t>
      </w:r>
      <w:r>
        <w:rPr>
          <w:rFonts w:cs="Arial" w:hint="eastAsia"/>
        </w:rPr>
        <w:t>8:00</w:t>
      </w:r>
      <w:r>
        <w:rPr>
          <w:rFonts w:cs="Arial" w:hint="eastAsia"/>
        </w:rPr>
        <w:t>之后预约的座位须在</w:t>
      </w:r>
      <w:r>
        <w:rPr>
          <w:rFonts w:cs="Arial" w:hint="eastAsia"/>
        </w:rPr>
        <w:t>30</w:t>
      </w:r>
      <w:r>
        <w:rPr>
          <w:rFonts w:cs="Arial" w:hint="eastAsia"/>
        </w:rPr>
        <w:t>分钟内刷卡进馆，系统自动签到。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、预约次日座位者</w:t>
      </w:r>
      <w:r>
        <w:rPr>
          <w:rFonts w:cs="Arial" w:hint="eastAsia"/>
        </w:rPr>
        <w:t>,</w:t>
      </w:r>
      <w:r>
        <w:rPr>
          <w:rFonts w:cs="Arial" w:hint="eastAsia"/>
        </w:rPr>
        <w:t>需在次日</w:t>
      </w:r>
      <w:r>
        <w:rPr>
          <w:rFonts w:cs="Arial" w:hint="eastAsia"/>
        </w:rPr>
        <w:t>8</w:t>
      </w:r>
      <w:r>
        <w:rPr>
          <w:rFonts w:cs="Arial" w:hint="eastAsia"/>
        </w:rPr>
        <w:t>：</w:t>
      </w:r>
      <w:r>
        <w:rPr>
          <w:rFonts w:cs="Arial" w:hint="eastAsia"/>
        </w:rPr>
        <w:t>30</w:t>
      </w:r>
      <w:r>
        <w:rPr>
          <w:rFonts w:cs="Arial" w:hint="eastAsia"/>
        </w:rPr>
        <w:t>前刷卡进馆</w:t>
      </w:r>
      <w:r>
        <w:rPr>
          <w:rFonts w:cs="Arial" w:hint="eastAsia"/>
        </w:rPr>
        <w:t>,</w:t>
      </w:r>
      <w:r>
        <w:rPr>
          <w:rFonts w:cs="Arial" w:hint="eastAsia"/>
        </w:rPr>
        <w:t>系统自动签到。如需取消</w:t>
      </w:r>
      <w:r>
        <w:rPr>
          <w:rFonts w:cs="Arial" w:hint="eastAsia"/>
        </w:rPr>
        <w:t>,</w:t>
      </w:r>
      <w:r>
        <w:rPr>
          <w:rFonts w:cs="Arial" w:hint="eastAsia"/>
        </w:rPr>
        <w:t>须在预约生效日</w:t>
      </w:r>
      <w:r>
        <w:rPr>
          <w:rFonts w:cs="Arial" w:hint="eastAsia"/>
        </w:rPr>
        <w:t>8</w:t>
      </w:r>
      <w:r>
        <w:rPr>
          <w:rFonts w:cs="Arial" w:hint="eastAsia"/>
        </w:rPr>
        <w:t>：</w:t>
      </w:r>
      <w:r>
        <w:rPr>
          <w:rFonts w:cs="Arial" w:hint="eastAsia"/>
        </w:rPr>
        <w:t>00</w:t>
      </w:r>
      <w:r>
        <w:rPr>
          <w:rFonts w:cs="Arial" w:hint="eastAsia"/>
        </w:rPr>
        <w:t>前在座位管理系统网站或</w:t>
      </w:r>
      <w:proofErr w:type="gramStart"/>
      <w:r>
        <w:rPr>
          <w:rFonts w:cs="Arial" w:hint="eastAsia"/>
        </w:rPr>
        <w:t>微信公众号微</w:t>
      </w:r>
      <w:proofErr w:type="gramEnd"/>
      <w:r>
        <w:rPr>
          <w:rFonts w:cs="Arial" w:hint="eastAsia"/>
        </w:rPr>
        <w:t>网页上取消预约。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rPr>
          <w:rFonts w:ascii="Arial" w:hAnsi="Arial" w:cs="Arial"/>
        </w:rPr>
      </w:pPr>
      <w:r>
        <w:rPr>
          <w:rFonts w:cs="Arial" w:hint="eastAsia"/>
        </w:rPr>
        <w:t>  </w:t>
      </w:r>
      <w:r>
        <w:rPr>
          <w:rFonts w:cs="Arial" w:hint="eastAsia"/>
        </w:rPr>
        <w:t>三、签到方式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rPr>
          <w:rFonts w:cs="Arial"/>
        </w:rPr>
      </w:pPr>
      <w:r>
        <w:rPr>
          <w:rFonts w:cs="Arial" w:hint="eastAsia"/>
        </w:rPr>
        <w:t>  1</w:t>
      </w:r>
      <w:r>
        <w:rPr>
          <w:rFonts w:cs="Arial" w:hint="eastAsia"/>
        </w:rPr>
        <w:t>、读者通过图书馆门禁系统刷卡入馆，系统自动完成签到，无需其他操作。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rPr>
          <w:rFonts w:cs="Arial"/>
        </w:rPr>
      </w:pPr>
      <w:r>
        <w:rPr>
          <w:rFonts w:cs="Arial" w:hint="eastAsia"/>
        </w:rPr>
        <w:t>  2</w:t>
      </w:r>
      <w:r>
        <w:rPr>
          <w:rFonts w:cs="Arial" w:hint="eastAsia"/>
        </w:rPr>
        <w:t>、读者到图书馆内的选位机上自助刷卡签到。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rPr>
          <w:rFonts w:cs="Arial"/>
        </w:rPr>
      </w:pPr>
      <w:r>
        <w:rPr>
          <w:rFonts w:cs="Arial" w:hint="eastAsia"/>
        </w:rPr>
        <w:lastRenderedPageBreak/>
        <w:t>  1</w:t>
      </w:r>
      <w:r>
        <w:rPr>
          <w:rFonts w:cs="Arial" w:hint="eastAsia"/>
        </w:rPr>
        <w:t>）如果读者已经通过门禁入馆，然后使用座位管理网站和</w:t>
      </w:r>
      <w:proofErr w:type="gramStart"/>
      <w:r>
        <w:rPr>
          <w:rFonts w:cs="Arial" w:hint="eastAsia"/>
        </w:rPr>
        <w:t>微信微</w:t>
      </w:r>
      <w:proofErr w:type="gramEnd"/>
      <w:r>
        <w:rPr>
          <w:rFonts w:cs="Arial" w:hint="eastAsia"/>
        </w:rPr>
        <w:t>网页成功预约座位，则须再到图书馆内的选位机上刷卡签到，才可拥有座位优先使用权。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）若门禁系统出现故障，无法自动签到，请根据提示到选位机上自助刷卡签到。</w:t>
      </w:r>
      <w:r>
        <w:rPr>
          <w:rFonts w:ascii="Arial" w:hAnsi="Arial" w:cs="Arial"/>
        </w:rPr>
        <w:t> 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2"/>
        <w:rPr>
          <w:rFonts w:ascii="Arial" w:hAnsi="Arial" w:cs="Arial"/>
        </w:rPr>
      </w:pPr>
      <w:r>
        <w:rPr>
          <w:rFonts w:cs="Arial" w:hint="eastAsia"/>
        </w:rPr>
        <w:t>四、</w:t>
      </w:r>
      <w:proofErr w:type="gramStart"/>
      <w:r>
        <w:rPr>
          <w:rFonts w:cs="Arial" w:hint="eastAsia"/>
        </w:rPr>
        <w:t>签离方式</w:t>
      </w:r>
      <w:proofErr w:type="gramEnd"/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1</w:t>
      </w:r>
      <w:r>
        <w:rPr>
          <w:rFonts w:cs="Arial" w:hint="eastAsia"/>
        </w:rPr>
        <w:t>、已在使用选取座位的读者在离开图书馆前，如需要保留座位则需在选位机上刷卡选择“临时离开”，系统将该座位保留</w:t>
      </w:r>
      <w:r>
        <w:rPr>
          <w:rFonts w:cs="Arial" w:hint="eastAsia"/>
        </w:rPr>
        <w:t>90</w:t>
      </w:r>
      <w:r>
        <w:rPr>
          <w:rFonts w:cs="Arial" w:hint="eastAsia"/>
        </w:rPr>
        <w:t>分钟；读者在</w:t>
      </w:r>
      <w:r>
        <w:rPr>
          <w:rFonts w:cs="Arial" w:hint="eastAsia"/>
        </w:rPr>
        <w:t>90</w:t>
      </w:r>
      <w:r>
        <w:rPr>
          <w:rFonts w:cs="Arial" w:hint="eastAsia"/>
        </w:rPr>
        <w:t>分钟内返回时可以直接刷门禁进入图书馆，系统自动签到；如果选择“临时离开”后未离开图书馆，读者仍须在</w:t>
      </w:r>
      <w:r>
        <w:rPr>
          <w:rFonts w:cs="Arial" w:hint="eastAsia"/>
        </w:rPr>
        <w:t>90</w:t>
      </w:r>
      <w:r>
        <w:rPr>
          <w:rFonts w:cs="Arial" w:hint="eastAsia"/>
        </w:rPr>
        <w:t>分钟内到选位机上刷卡签到。未在</w:t>
      </w:r>
      <w:r>
        <w:rPr>
          <w:rFonts w:cs="Arial" w:hint="eastAsia"/>
        </w:rPr>
        <w:t>90</w:t>
      </w:r>
      <w:r>
        <w:rPr>
          <w:rFonts w:cs="Arial" w:hint="eastAsia"/>
        </w:rPr>
        <w:t>分钟内签到的读者，系统将释放该座位，</w:t>
      </w:r>
      <w:proofErr w:type="gramStart"/>
      <w:r>
        <w:rPr>
          <w:rFonts w:cs="Arial" w:hint="eastAsia"/>
        </w:rPr>
        <w:t>同时记该读者</w:t>
      </w:r>
      <w:proofErr w:type="gramEnd"/>
      <w:r>
        <w:rPr>
          <w:rFonts w:cs="Arial" w:hint="eastAsia"/>
        </w:rPr>
        <w:t>违规</w:t>
      </w:r>
      <w:r>
        <w:rPr>
          <w:rFonts w:cs="Arial" w:hint="eastAsia"/>
        </w:rPr>
        <w:t>1</w:t>
      </w:r>
      <w:r>
        <w:rPr>
          <w:rFonts w:cs="Arial" w:hint="eastAsia"/>
        </w:rPr>
        <w:t>次。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、已在使用选取座位的读者如需离开图书馆，如无需保留座位则需在选位机上刷卡选择“签离”退出座位。未在选位机上签离的读者，系统将在闭馆后或该读者再次刷门禁</w:t>
      </w:r>
      <w:proofErr w:type="gramStart"/>
      <w:r>
        <w:rPr>
          <w:rFonts w:cs="Arial" w:hint="eastAsia"/>
        </w:rPr>
        <w:t>进入时记未签</w:t>
      </w:r>
      <w:proofErr w:type="gramEnd"/>
      <w:r>
        <w:rPr>
          <w:rFonts w:cs="Arial" w:hint="eastAsia"/>
        </w:rPr>
        <w:t>离违规</w:t>
      </w:r>
      <w:r>
        <w:rPr>
          <w:rFonts w:cs="Arial" w:hint="eastAsia"/>
        </w:rPr>
        <w:t>1</w:t>
      </w:r>
      <w:r>
        <w:rPr>
          <w:rFonts w:cs="Arial" w:hint="eastAsia"/>
        </w:rPr>
        <w:t>次。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3</w:t>
      </w:r>
      <w:r>
        <w:rPr>
          <w:rFonts w:cs="Arial" w:hint="eastAsia"/>
        </w:rPr>
        <w:t>、为避免闭馆时读者集中办理“刷卡签离”的拥挤情况出现，每日</w:t>
      </w:r>
      <w:r>
        <w:rPr>
          <w:rFonts w:cs="Arial" w:hint="eastAsia"/>
        </w:rPr>
        <w:t>21</w:t>
      </w:r>
      <w:r>
        <w:rPr>
          <w:rFonts w:cs="Arial" w:hint="eastAsia"/>
        </w:rPr>
        <w:t>：</w:t>
      </w:r>
      <w:r>
        <w:rPr>
          <w:rFonts w:cs="Arial" w:hint="eastAsia"/>
        </w:rPr>
        <w:t>00</w:t>
      </w:r>
      <w:r>
        <w:rPr>
          <w:rFonts w:cs="Arial" w:hint="eastAsia"/>
        </w:rPr>
        <w:t>后</w:t>
      </w:r>
      <w:proofErr w:type="gramStart"/>
      <w:r>
        <w:rPr>
          <w:rFonts w:cs="Arial" w:hint="eastAsia"/>
        </w:rPr>
        <w:t>选位机不再</w:t>
      </w:r>
      <w:proofErr w:type="gramEnd"/>
      <w:r>
        <w:rPr>
          <w:rFonts w:cs="Arial" w:hint="eastAsia"/>
        </w:rPr>
        <w:t>提供现场选位功能，仅提供</w:t>
      </w:r>
      <w:proofErr w:type="gramStart"/>
      <w:r>
        <w:rPr>
          <w:rFonts w:cs="Arial" w:hint="eastAsia"/>
        </w:rPr>
        <w:t>刷卡签离功能</w:t>
      </w:r>
      <w:proofErr w:type="gramEnd"/>
      <w:r>
        <w:rPr>
          <w:rFonts w:cs="Arial" w:hint="eastAsia"/>
        </w:rPr>
        <w:t>，读者可在</w:t>
      </w:r>
      <w:r>
        <w:rPr>
          <w:rFonts w:cs="Arial" w:hint="eastAsia"/>
        </w:rPr>
        <w:t>21</w:t>
      </w:r>
      <w:r>
        <w:rPr>
          <w:rFonts w:cs="Arial" w:hint="eastAsia"/>
        </w:rPr>
        <w:t>：</w:t>
      </w:r>
      <w:r>
        <w:rPr>
          <w:rFonts w:cs="Arial" w:hint="eastAsia"/>
        </w:rPr>
        <w:t>00</w:t>
      </w:r>
      <w:r>
        <w:rPr>
          <w:rFonts w:cs="Arial" w:hint="eastAsia"/>
        </w:rPr>
        <w:t>后到选座机上提前办理“签离”，然后返回原座位继续使用至当日闭馆。</w:t>
      </w:r>
      <w:r>
        <w:rPr>
          <w:rFonts w:ascii="Arial" w:hAnsi="Arial" w:cs="Arial"/>
        </w:rPr>
        <w:t> 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2"/>
        <w:rPr>
          <w:rFonts w:ascii="Arial" w:hAnsi="Arial" w:cs="Arial"/>
        </w:rPr>
      </w:pPr>
      <w:r>
        <w:rPr>
          <w:rFonts w:cs="Arial" w:hint="eastAsia"/>
        </w:rPr>
        <w:t>五、处罚规则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1</w:t>
      </w:r>
      <w:r>
        <w:rPr>
          <w:rFonts w:cs="Arial" w:hint="eastAsia"/>
        </w:rPr>
        <w:t>、预约后未按时签到者将被记违规</w:t>
      </w:r>
      <w:r>
        <w:rPr>
          <w:rFonts w:cs="Arial" w:hint="eastAsia"/>
        </w:rPr>
        <w:t>1</w:t>
      </w:r>
      <w:r>
        <w:rPr>
          <w:rFonts w:cs="Arial" w:hint="eastAsia"/>
        </w:rPr>
        <w:t>次。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、选择“临时离开”，未在</w:t>
      </w:r>
      <w:r>
        <w:rPr>
          <w:rFonts w:cs="Arial" w:hint="eastAsia"/>
        </w:rPr>
        <w:t>90</w:t>
      </w:r>
      <w:r>
        <w:rPr>
          <w:rFonts w:cs="Arial" w:hint="eastAsia"/>
        </w:rPr>
        <w:t>分钟内返回签到者，记违规</w:t>
      </w:r>
      <w:r>
        <w:rPr>
          <w:rFonts w:cs="Arial" w:hint="eastAsia"/>
        </w:rPr>
        <w:t>1</w:t>
      </w:r>
      <w:r>
        <w:rPr>
          <w:rFonts w:cs="Arial" w:hint="eastAsia"/>
        </w:rPr>
        <w:t>次。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3</w:t>
      </w:r>
      <w:r>
        <w:rPr>
          <w:rFonts w:cs="Arial" w:hint="eastAsia"/>
        </w:rPr>
        <w:t>、离开图书馆未在</w:t>
      </w:r>
      <w:proofErr w:type="gramStart"/>
      <w:r>
        <w:rPr>
          <w:rFonts w:cs="Arial" w:hint="eastAsia"/>
        </w:rPr>
        <w:t>选位机“签离”</w:t>
      </w:r>
      <w:proofErr w:type="gramEnd"/>
      <w:r>
        <w:rPr>
          <w:rFonts w:cs="Arial" w:hint="eastAsia"/>
        </w:rPr>
        <w:t>者，系统将在闭馆后或再次刷门禁进入时自动记录违规</w:t>
      </w:r>
      <w:r>
        <w:rPr>
          <w:rFonts w:cs="Arial" w:hint="eastAsia"/>
        </w:rPr>
        <w:t>1</w:t>
      </w:r>
      <w:r>
        <w:rPr>
          <w:rFonts w:cs="Arial" w:hint="eastAsia"/>
        </w:rPr>
        <w:t>次。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注：以上违规次数分别统计，任一</w:t>
      </w:r>
      <w:proofErr w:type="gramStart"/>
      <w:r>
        <w:rPr>
          <w:rFonts w:cs="Arial" w:hint="eastAsia"/>
        </w:rPr>
        <w:t>违规项满</w:t>
      </w:r>
      <w:r>
        <w:rPr>
          <w:rFonts w:cs="Arial" w:hint="eastAsia"/>
        </w:rPr>
        <w:t>3</w:t>
      </w:r>
      <w:r>
        <w:rPr>
          <w:rFonts w:cs="Arial" w:hint="eastAsia"/>
        </w:rPr>
        <w:t>次</w:t>
      </w:r>
      <w:proofErr w:type="gramEnd"/>
      <w:r>
        <w:rPr>
          <w:rFonts w:cs="Arial" w:hint="eastAsia"/>
        </w:rPr>
        <w:t>将被暂停选</w:t>
      </w:r>
      <w:proofErr w:type="gramStart"/>
      <w:r>
        <w:rPr>
          <w:rFonts w:cs="Arial" w:hint="eastAsia"/>
        </w:rPr>
        <w:t>位权利</w:t>
      </w:r>
      <w:proofErr w:type="gramEnd"/>
      <w:r>
        <w:rPr>
          <w:rFonts w:cs="Arial" w:hint="eastAsia"/>
        </w:rPr>
        <w:t>7</w:t>
      </w:r>
      <w:r>
        <w:rPr>
          <w:rFonts w:cs="Arial" w:hint="eastAsia"/>
        </w:rPr>
        <w:t>天</w:t>
      </w:r>
      <w:r>
        <w:rPr>
          <w:rFonts w:ascii="Arial" w:hAnsi="Arial" w:cs="Arial"/>
        </w:rPr>
        <w:t> </w:t>
      </w:r>
      <w:r>
        <w:rPr>
          <w:rFonts w:ascii="Arial" w:hAnsi="Arial" w:cs="Arial" w:hint="eastAsia"/>
        </w:rPr>
        <w:t>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2"/>
        <w:rPr>
          <w:rFonts w:cs="Arial"/>
        </w:rPr>
      </w:pPr>
      <w:r>
        <w:rPr>
          <w:rFonts w:cs="Arial" w:hint="eastAsia"/>
        </w:rPr>
        <w:t>六、查看当前图书馆内座位的使用情况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ascii="Arial" w:hAnsi="Arial" w:cs="Arial"/>
        </w:rPr>
      </w:pPr>
      <w:r>
        <w:rPr>
          <w:rFonts w:cs="Arial" w:hint="eastAsia"/>
        </w:rPr>
        <w:t>1</w:t>
      </w:r>
      <w:r>
        <w:rPr>
          <w:rFonts w:cs="Arial" w:hint="eastAsia"/>
        </w:rPr>
        <w:t>、读者可以访问</w:t>
      </w:r>
      <w:r>
        <w:t xml:space="preserve"> http://211.86.195.226:85</w:t>
      </w:r>
      <w:hyperlink r:id="rId7" w:history="1">
        <w:r>
          <w:rPr>
            <w:rFonts w:ascii="Arial" w:hAnsi="Arial" w:cs="Arial" w:hint="eastAsia"/>
          </w:rPr>
          <w:t>/api/stashowtotal</w:t>
        </w:r>
      </w:hyperlink>
      <w:r>
        <w:rPr>
          <w:rFonts w:cs="Arial" w:hint="eastAsia"/>
        </w:rPr>
        <w:t>进行查看。</w:t>
      </w:r>
    </w:p>
    <w:p w:rsidR="007615A3" w:rsidRDefault="00B5729F">
      <w:pPr>
        <w:spacing w:line="420" w:lineRule="exact"/>
        <w:ind w:firstLine="480"/>
        <w:rPr>
          <w:rFonts w:ascii="宋体" w:eastAsia="宋体" w:hAnsi="宋体" w:cs="Arial"/>
          <w:sz w:val="24"/>
          <w:szCs w:val="24"/>
        </w:rPr>
      </w:pPr>
      <w:r>
        <w:rPr>
          <w:rFonts w:cs="Arial" w:hint="eastAsia"/>
          <w:sz w:val="24"/>
          <w:szCs w:val="24"/>
        </w:rPr>
        <w:t>2</w:t>
      </w:r>
      <w:r>
        <w:rPr>
          <w:rFonts w:cs="Arial" w:hint="eastAsia"/>
          <w:sz w:val="24"/>
          <w:szCs w:val="24"/>
        </w:rPr>
        <w:t>、读者可在池州学院图书馆</w:t>
      </w:r>
      <w:proofErr w:type="gramStart"/>
      <w:r>
        <w:rPr>
          <w:rFonts w:cs="Arial" w:hint="eastAsia"/>
          <w:sz w:val="24"/>
          <w:szCs w:val="24"/>
        </w:rPr>
        <w:t>微信公众号右</w:t>
      </w:r>
      <w:proofErr w:type="gramEnd"/>
      <w:r>
        <w:rPr>
          <w:rFonts w:cs="Arial" w:hint="eastAsia"/>
          <w:sz w:val="24"/>
          <w:szCs w:val="24"/>
        </w:rPr>
        <w:t>下角“常用服务→座位预约”菜单查看。</w:t>
      </w:r>
      <w:r>
        <w:rPr>
          <w:rFonts w:ascii="Arial" w:hAnsi="Arial" w:cs="Arial"/>
          <w:sz w:val="24"/>
          <w:szCs w:val="24"/>
        </w:rPr>
        <w:t> 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2"/>
        <w:rPr>
          <w:rFonts w:ascii="Arial" w:hAnsi="Arial" w:cs="Arial"/>
        </w:rPr>
      </w:pPr>
      <w:r>
        <w:rPr>
          <w:rFonts w:cs="Arial" w:hint="eastAsia"/>
        </w:rPr>
        <w:t>七、其它注意事项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cs="Arial"/>
        </w:rPr>
      </w:pPr>
      <w:hyperlink r:id="rId8" w:history="1">
        <w:r>
          <w:t>1</w:t>
        </w:r>
        <w:r>
          <w:t>、读者对违规记录数据和相关处罚如有异议，可致电图书馆</w:t>
        </w:r>
        <w:r>
          <w:t>2748963</w:t>
        </w:r>
        <w:r>
          <w:t>或关注图书馆</w:t>
        </w:r>
        <w:proofErr w:type="gramStart"/>
        <w:r>
          <w:t>官方微信</w:t>
        </w:r>
        <w:proofErr w:type="gramEnd"/>
      </w:hyperlink>
      <w:r>
        <w:rPr>
          <w:rFonts w:cs="Arial" w:hint="eastAsia"/>
        </w:rPr>
        <w:t>留言。图书馆将在</w:t>
      </w:r>
      <w:r>
        <w:rPr>
          <w:rFonts w:cs="Arial" w:hint="eastAsia"/>
        </w:rPr>
        <w:t>2-3</w:t>
      </w:r>
      <w:r>
        <w:rPr>
          <w:rFonts w:cs="Arial" w:hint="eastAsia"/>
        </w:rPr>
        <w:t>个工作日内给予答复。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cs="Arial"/>
        </w:rPr>
      </w:pPr>
      <w:r>
        <w:rPr>
          <w:rFonts w:cs="Arial" w:hint="eastAsia"/>
        </w:rPr>
        <w:lastRenderedPageBreak/>
        <w:t>2</w:t>
      </w:r>
      <w:r>
        <w:rPr>
          <w:rFonts w:cs="Arial" w:hint="eastAsia"/>
        </w:rPr>
        <w:t>、对违反规定、引发纠纷、损害他人利益者，图书馆将予以批评教育；情节严重者报所在院系或学校有关部门进行处理。</w:t>
      </w:r>
    </w:p>
    <w:p w:rsidR="007615A3" w:rsidRDefault="00B5729F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 w:line="420" w:lineRule="exact"/>
        <w:ind w:firstLine="480"/>
        <w:rPr>
          <w:rFonts w:cs="Arial"/>
        </w:rPr>
      </w:pPr>
      <w:r>
        <w:rPr>
          <w:rFonts w:cs="Arial" w:hint="eastAsia"/>
        </w:rPr>
        <w:t>3</w:t>
      </w:r>
      <w:r>
        <w:rPr>
          <w:rFonts w:cs="Arial" w:hint="eastAsia"/>
        </w:rPr>
        <w:t>、该系统目前仅支持</w:t>
      </w:r>
      <w:proofErr w:type="gramStart"/>
      <w:r>
        <w:rPr>
          <w:rFonts w:cs="Arial" w:hint="eastAsia"/>
        </w:rPr>
        <w:t>一</w:t>
      </w:r>
      <w:proofErr w:type="gramEnd"/>
      <w:r>
        <w:rPr>
          <w:rFonts w:cs="Arial" w:hint="eastAsia"/>
        </w:rPr>
        <w:t>卡通的读者使用，持条码证的读者暂不能使用该系统。</w:t>
      </w:r>
    </w:p>
    <w:p w:rsidR="007615A3" w:rsidRDefault="00B5729F">
      <w:pPr>
        <w:spacing w:line="42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、以上规定自</w:t>
      </w:r>
      <w:r>
        <w:rPr>
          <w:sz w:val="24"/>
          <w:szCs w:val="24"/>
        </w:rPr>
        <w:t>2018</w:t>
      </w:r>
      <w:r>
        <w:rPr>
          <w:sz w:val="24"/>
          <w:szCs w:val="24"/>
        </w:rPr>
        <w:t>年</w:t>
      </w:r>
      <w:r>
        <w:rPr>
          <w:sz w:val="24"/>
          <w:szCs w:val="24"/>
        </w:rPr>
        <w:t>2</w:t>
      </w:r>
      <w:r>
        <w:rPr>
          <w:sz w:val="24"/>
          <w:szCs w:val="24"/>
        </w:rPr>
        <w:t>月</w:t>
      </w:r>
      <w:r>
        <w:rPr>
          <w:sz w:val="24"/>
          <w:szCs w:val="24"/>
        </w:rPr>
        <w:t>25</w:t>
      </w:r>
      <w:r>
        <w:rPr>
          <w:sz w:val="24"/>
          <w:szCs w:val="24"/>
        </w:rPr>
        <w:t>日零时生效。</w:t>
      </w:r>
    </w:p>
    <w:p w:rsidR="007615A3" w:rsidRDefault="007615A3">
      <w:pPr>
        <w:spacing w:line="420" w:lineRule="exact"/>
        <w:rPr>
          <w:sz w:val="24"/>
          <w:szCs w:val="24"/>
        </w:rPr>
      </w:pPr>
    </w:p>
    <w:sectPr w:rsidR="007615A3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05AA"/>
    <w:multiLevelType w:val="multilevel"/>
    <w:tmpl w:val="E68E697A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62D68F7"/>
    <w:multiLevelType w:val="singleLevel"/>
    <w:tmpl w:val="3806AAE4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>
    <w:nsid w:val="2B447CEC"/>
    <w:multiLevelType w:val="singleLevel"/>
    <w:tmpl w:val="72F001CC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6F4924E5"/>
    <w:multiLevelType w:val="singleLevel"/>
    <w:tmpl w:val="5BA43FC0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7E084E6E"/>
    <w:multiLevelType w:val="singleLevel"/>
    <w:tmpl w:val="38D0DAC6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7615A3"/>
    <w:rsid w:val="007615A3"/>
    <w:rsid w:val="009763B5"/>
    <w:rsid w:val="00AA1970"/>
    <w:rsid w:val="00B5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paragraph" w:styleId="3">
    <w:name w:val="heading 3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Normal (Web)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qFormat/>
    <w:rPr>
      <w:sz w:val="18"/>
      <w:szCs w:val="18"/>
    </w:rPr>
  </w:style>
  <w:style w:type="character" w:customStyle="1" w:styleId="Char">
    <w:name w:val="页眉 Char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character" w:styleId="a7">
    <w:name w:val="Strong"/>
    <w:rPr>
      <w:b/>
      <w:bCs/>
    </w:rPr>
  </w:style>
  <w:style w:type="character" w:styleId="a8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har1">
    <w:name w:val="批注框文本 Char"/>
    <w:rPr>
      <w:sz w:val="18"/>
      <w:szCs w:val="18"/>
    </w:rPr>
  </w:style>
  <w:style w:type="character" w:customStyle="1" w:styleId="3Char">
    <w:name w:val="标题 3 Char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FollowedHyperlink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paragraph" w:styleId="3">
    <w:name w:val="heading 3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Normal (Web)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qFormat/>
    <w:rPr>
      <w:sz w:val="18"/>
      <w:szCs w:val="18"/>
    </w:rPr>
  </w:style>
  <w:style w:type="character" w:customStyle="1" w:styleId="Char">
    <w:name w:val="页眉 Char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character" w:styleId="a7">
    <w:name w:val="Strong"/>
    <w:rPr>
      <w:b/>
      <w:bCs/>
    </w:rPr>
  </w:style>
  <w:style w:type="character" w:styleId="a8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har1">
    <w:name w:val="批注框文本 Char"/>
    <w:rPr>
      <w:sz w:val="18"/>
      <w:szCs w:val="18"/>
    </w:rPr>
  </w:style>
  <w:style w:type="character" w:customStyle="1" w:styleId="3Char">
    <w:name w:val="标题 3 Char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&#227;&#128;&#129;&#232;&#175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uowei.lib.czu.edu.cn/api/stashowto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uowei.lib.swjtu.edu.c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宋体"/>
        <a:ea typeface="黑体"/>
        <a:cs typeface="宋体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284</Words>
  <Characters>1619</Characters>
  <Application>Microsoft Office Word</Application>
  <DocSecurity>0</DocSecurity>
  <Lines>13</Lines>
  <Paragraphs>3</Paragraphs>
  <ScaleCrop>false</ScaleCrop>
  <Company>http://www.deepbbs.org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deeplm</cp:lastModifiedBy>
  <cp:revision>34</cp:revision>
  <dcterms:created xsi:type="dcterms:W3CDTF">2018-02-06T01:40:00Z</dcterms:created>
  <dcterms:modified xsi:type="dcterms:W3CDTF">2018-02-10T04:57:00Z</dcterms:modified>
</cp:coreProperties>
</file>